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BFB7" w14:textId="7CBE8F53" w:rsidR="006070FA" w:rsidRDefault="006070FA"/>
    <w:p w14:paraId="3BA1E6F8" w14:textId="77777777" w:rsidR="005C394F" w:rsidRPr="00BE57AA" w:rsidRDefault="005C394F" w:rsidP="00BE57AA">
      <w:pPr>
        <w:pStyle w:val="Bodytext30"/>
        <w:shd w:val="clear" w:color="auto" w:fill="auto"/>
        <w:spacing w:before="120" w:after="120" w:line="240" w:lineRule="exact"/>
        <w:rPr>
          <w:sz w:val="24"/>
          <w:szCs w:val="24"/>
        </w:rPr>
      </w:pPr>
      <w:r w:rsidRPr="00BE57AA">
        <w:rPr>
          <w:color w:val="000000"/>
          <w:sz w:val="24"/>
          <w:szCs w:val="24"/>
          <w:lang w:eastAsia="pl-PL" w:bidi="pl-PL"/>
        </w:rPr>
        <w:t>OBOWIĄZEK INFORMACYJNY</w:t>
      </w:r>
    </w:p>
    <w:p w14:paraId="5912EE04" w14:textId="77777777" w:rsidR="005C394F" w:rsidRPr="00EF5553" w:rsidRDefault="005C394F" w:rsidP="00BE57AA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5553">
        <w:rPr>
          <w:rFonts w:ascii="Times New Roman" w:hAnsi="Times New Roman" w:cs="Times New Roman"/>
          <w:sz w:val="20"/>
          <w:szCs w:val="20"/>
          <w:lang w:eastAsia="pl-PL" w:bidi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również </w:t>
      </w:r>
      <w:r w:rsidRPr="00EF5553">
        <w:rPr>
          <w:rStyle w:val="Bodytext2Italic"/>
          <w:rFonts w:eastAsiaTheme="minorHAnsi"/>
          <w:color w:val="auto"/>
          <w:sz w:val="20"/>
          <w:szCs w:val="20"/>
        </w:rPr>
        <w:t>„RODO”),</w:t>
      </w:r>
      <w:r w:rsidRPr="00EF5553">
        <w:rPr>
          <w:rFonts w:ascii="Times New Roman" w:hAnsi="Times New Roman" w:cs="Times New Roman"/>
          <w:sz w:val="20"/>
          <w:szCs w:val="20"/>
          <w:lang w:eastAsia="pl-PL" w:bidi="pl-PL"/>
        </w:rPr>
        <w:t xml:space="preserve"> informujemy, że:</w:t>
      </w:r>
    </w:p>
    <w:p w14:paraId="1766DBCE" w14:textId="62076336" w:rsidR="00C80FCA" w:rsidRPr="00EF5553" w:rsidRDefault="00C80FCA" w:rsidP="002D79C4">
      <w:pPr>
        <w:pStyle w:val="Akapitzlist"/>
        <w:numPr>
          <w:ilvl w:val="0"/>
          <w:numId w:val="1"/>
        </w:numPr>
        <w:shd w:val="clear" w:color="auto" w:fill="FFFFFF"/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 uwagi na fakt, iż </w:t>
      </w:r>
      <w:r w:rsidRPr="00EF55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Minister Funduszy i Polityki Regionalnej - jako Instytucja Zarządzająca POPC 2014-2020</w:t>
      </w: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- określa: jakie dane osobowe, w jaki sposób i w jakim celu będą przetwarzane w związku z realizacją Programu, </w:t>
      </w:r>
      <w:r w:rsidRPr="00EF55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pełni on rolę Administratora danych osobowych przetwarzanych w związku z realizacją POPC 2014-2020</w:t>
      </w: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w rozumieniu RODO.</w:t>
      </w:r>
    </w:p>
    <w:p w14:paraId="68C4A9FF" w14:textId="72289A72" w:rsidR="00655352" w:rsidRPr="000F20C2" w:rsidRDefault="00C80FCA" w:rsidP="002D79C4">
      <w:pPr>
        <w:widowControl w:val="0"/>
        <w:tabs>
          <w:tab w:val="left" w:pos="346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Przy czym jest on Administratorem danych zarówno wobec danych osobowych, które samodzielnie pozyskał, jak i wobec danych osobowych pozyskanych przez inne podmioty zaangażowane w realizację Programu </w:t>
      </w:r>
      <w:r w:rsidR="00655352"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- </w:t>
      </w: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tj. przez innych administratorów, którzy w tym przypadku pełnią dodatkowo funkcję podmiotów przetwarzających dane osobowe</w:t>
      </w:r>
      <w:r w:rsidR="00655352"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czyli są to: </w:t>
      </w: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Instytucja Pośrednicząca POPC 2014-2020, beneficjenci oraz inne podmioty zaangażowane w realizację POPC 2014-2020, którym Minister (lub inny upoważniony podmiot) powierzył przetwarzanie danych osobowych w ramach POPC 2014-2020</w:t>
      </w:r>
      <w:r w:rsidR="00655352"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a tym przypadku jest to </w:t>
      </w:r>
      <w:r w:rsidR="00655352" w:rsidRPr="000F20C2">
        <w:rPr>
          <w:rFonts w:ascii="Times New Roman" w:hAnsi="Times New Roman" w:cs="Times New Roman"/>
          <w:b/>
          <w:sz w:val="20"/>
          <w:szCs w:val="20"/>
          <w:lang w:eastAsia="pl-PL" w:bidi="pl-PL"/>
        </w:rPr>
        <w:t xml:space="preserve">Wójt Gminy mający swoją siedzibę w Chojnowie (59-225), ul. Fabrycznej 1, nr tel. </w:t>
      </w:r>
      <w:r w:rsidR="00655352" w:rsidRPr="000F20C2">
        <w:rPr>
          <w:rStyle w:val="Bodytext2"/>
          <w:rFonts w:eastAsiaTheme="minorHAnsi"/>
          <w:b/>
          <w:color w:val="auto"/>
          <w:sz w:val="20"/>
          <w:szCs w:val="20"/>
        </w:rPr>
        <w:t>76 81 88</w:t>
      </w:r>
      <w:r w:rsidR="00184D8B" w:rsidRPr="000F20C2">
        <w:rPr>
          <w:rStyle w:val="Bodytext2"/>
          <w:rFonts w:eastAsiaTheme="minorHAnsi"/>
          <w:b/>
          <w:color w:val="auto"/>
          <w:sz w:val="20"/>
          <w:szCs w:val="20"/>
        </w:rPr>
        <w:t> </w:t>
      </w:r>
      <w:r w:rsidR="00655352" w:rsidRPr="000F20C2">
        <w:rPr>
          <w:rStyle w:val="Bodytext2"/>
          <w:rFonts w:eastAsiaTheme="minorHAnsi"/>
          <w:b/>
          <w:color w:val="auto"/>
          <w:sz w:val="20"/>
          <w:szCs w:val="20"/>
        </w:rPr>
        <w:t>502</w:t>
      </w:r>
      <w:r w:rsidR="00184D8B" w:rsidRPr="000F20C2">
        <w:rPr>
          <w:rStyle w:val="Bodytext2"/>
          <w:rFonts w:eastAsiaTheme="minorHAnsi"/>
          <w:b/>
          <w:color w:val="auto"/>
          <w:sz w:val="20"/>
          <w:szCs w:val="20"/>
        </w:rPr>
        <w:t>; kontakt do IOD: iod@gmina-chojnow.pl</w:t>
      </w:r>
    </w:p>
    <w:p w14:paraId="79D193BA" w14:textId="19E00741" w:rsidR="00C80FCA" w:rsidRPr="00EF5553" w:rsidRDefault="00C80FCA" w:rsidP="0062409D">
      <w:pPr>
        <w:shd w:val="clear" w:color="auto" w:fill="FFFFFF"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Minister Funduszy i Polityki Regionalnej jest także administratorem danych osobowych, które przetwarza jako beneficjent projektów współfinansowanych ze ś</w:t>
      </w:r>
      <w:r w:rsidR="00C52B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rodków POPC 2014-2020, a także danych osobowych zg</w:t>
      </w: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romadzonych w zarządzanym przez niego </w:t>
      </w:r>
      <w:r w:rsidRPr="00EF55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Centralnym Systemie Teleinformatycznym</w:t>
      </w: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wspierającym realizację POPC 2014-2020.</w:t>
      </w:r>
    </w:p>
    <w:p w14:paraId="14311433" w14:textId="7F6065CD" w:rsidR="00C84523" w:rsidRPr="00EF5553" w:rsidRDefault="00C84523" w:rsidP="002D79C4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Ministerstwo Funduszy i Polityki Regionalnej ma swoją siedzibę </w:t>
      </w:r>
      <w:r w:rsidR="00391952"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Warszawie (00-926), </w:t>
      </w: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u</w:t>
      </w:r>
      <w:r w:rsidR="00391952"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l. Wspólna 2/4.</w:t>
      </w:r>
    </w:p>
    <w:p w14:paraId="1814575A" w14:textId="7D9D8443" w:rsidR="00C84523" w:rsidRPr="00EF5553" w:rsidRDefault="00C84523" w:rsidP="0062409D">
      <w:pPr>
        <w:pStyle w:val="Akapitzlist"/>
        <w:shd w:val="clear" w:color="auto" w:fill="FFFFFF"/>
        <w:tabs>
          <w:tab w:val="left" w:pos="284"/>
        </w:tabs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przypadku pytań, kontakt z Inspektorem Ochrony Danych </w:t>
      </w:r>
      <w:proofErr w:type="spellStart"/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MFiPR</w:t>
      </w:r>
      <w:proofErr w:type="spellEnd"/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jest możliwy</w:t>
      </w:r>
      <w:r w:rsidR="0062409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 adresem: u</w:t>
      </w:r>
      <w:r w:rsidR="0062409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l. Wspólna 2/4, 00-926 Warszawa lub </w:t>
      </w: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 adresem poczty elektronicznej:</w:t>
      </w:r>
      <w:r w:rsidRPr="00EF5553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hyperlink r:id="rId8" w:tooltip="IOD@miir.gov.pl" w:history="1">
        <w:r w:rsidRPr="00EF5553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IOD@mfipr.gov.pl</w:t>
        </w:r>
      </w:hyperlink>
    </w:p>
    <w:p w14:paraId="5DAEF6A7" w14:textId="499ECD43" w:rsidR="00D90C55" w:rsidRPr="00E67366" w:rsidRDefault="00771525" w:rsidP="00E67366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Minister Funduszy i Polityki Regionalnej przetwarza dane osobowe </w:t>
      </w:r>
      <w:r w:rsidRPr="00EF55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w celu realizacji zadań przypisanych Instytucji Zarządzającej POPC 2014-2020</w:t>
      </w: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w zakresie w jakim jest to niezbędne dla realizacji tego celu. Minister Funduszy i Polityki Regionalnej przetwarza dane osobowe </w:t>
      </w:r>
      <w:r w:rsidRPr="00EF55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w szczególności w celach</w:t>
      </w: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</w:t>
      </w:r>
      <w:r w:rsidR="00E6736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a) </w:t>
      </w:r>
      <w:r w:rsidR="00D90C55" w:rsidRPr="00E6736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udzielania wsparcia beneficjentom ubiegającym się o dofinansowanie i realizującym projekty,</w:t>
      </w:r>
      <w:r w:rsidR="00F96D83" w:rsidRPr="00E6736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E6736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b) </w:t>
      </w:r>
      <w:r w:rsidR="00D90C55" w:rsidRPr="00E6736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potwierdzania kwalifikowalności wydatków,</w:t>
      </w:r>
      <w:r w:rsidR="00E6736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c) </w:t>
      </w:r>
      <w:r w:rsidR="00D90C55" w:rsidRPr="00E6736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wnioskowania o płatności do Komisji Europejskiej,</w:t>
      </w:r>
      <w:r w:rsidR="00E6736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d) </w:t>
      </w:r>
      <w:r w:rsidR="00D90C55" w:rsidRPr="00E6736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raportowania o nieprawidłowościach,</w:t>
      </w:r>
      <w:r w:rsidR="00E6736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e) </w:t>
      </w:r>
      <w:r w:rsidR="00D90C55" w:rsidRPr="00E6736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ewaluacji,</w:t>
      </w:r>
      <w:r w:rsidR="00E6736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f) </w:t>
      </w:r>
      <w:r w:rsidR="00D90C55" w:rsidRPr="00E6736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monitoringu,</w:t>
      </w:r>
      <w:r w:rsidR="00E6736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g) </w:t>
      </w:r>
      <w:r w:rsidR="00D90C55" w:rsidRPr="00E6736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kontroli,</w:t>
      </w:r>
      <w:r w:rsidR="00E6736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h) </w:t>
      </w:r>
      <w:r w:rsidR="00D90C55" w:rsidRPr="00E6736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audytu,</w:t>
      </w:r>
      <w:r w:rsidR="00E6736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i) </w:t>
      </w:r>
      <w:r w:rsidR="00D90C55" w:rsidRPr="00E6736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sprawozdawczości oraz działań informacyjno-promocyjnych.</w:t>
      </w:r>
    </w:p>
    <w:p w14:paraId="72EA90CA" w14:textId="77777777" w:rsidR="009D76C8" w:rsidRPr="00EF5553" w:rsidRDefault="009D76C8" w:rsidP="0089743C">
      <w:pPr>
        <w:widowControl w:val="0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Podstawą prawną przetwarzania danych jest konieczność</w:t>
      </w:r>
      <w:r w:rsidRPr="00EF55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 realizacji obowiązków spoczywających na Ministrze Funduszy i Polityki Regionalnej - jako na Instytucji Zarządzającej - na podstawie przepisów prawa europejskiego i krajowego</w:t>
      </w: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(art. 6 ust. 1 lit. c RODO).</w:t>
      </w:r>
    </w:p>
    <w:p w14:paraId="2BC186C0" w14:textId="77777777" w:rsidR="009D76C8" w:rsidRPr="00EF5553" w:rsidRDefault="009D76C8" w:rsidP="0089743C">
      <w:pPr>
        <w:widowControl w:val="0"/>
        <w:tabs>
          <w:tab w:val="left" w:pos="284"/>
        </w:tabs>
        <w:spacing w:before="120" w:after="12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Obowiązki te wynikają m.in. z przepisów ustawy z dnia 11 lipca 2014 r. o zasadach realizacji programów w zakresie polityki spójności finansowanych w perspektywie finansowej 2014-2020 oraz przepisów prawa europejskiego:</w:t>
      </w:r>
    </w:p>
    <w:p w14:paraId="3A5B46D9" w14:textId="77777777" w:rsidR="009D76C8" w:rsidRDefault="009D76C8" w:rsidP="000269D8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14:paraId="5AB9B72A" w14:textId="4ACCE691" w:rsidR="009D76C8" w:rsidRDefault="009D76C8" w:rsidP="000269D8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269D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</w:t>
      </w:r>
      <w:r w:rsidR="000269D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i, audytowymi i pośredniczącymi,</w:t>
      </w:r>
    </w:p>
    <w:p w14:paraId="21B4B946" w14:textId="5F86F070" w:rsidR="009D76C8" w:rsidRPr="000269D8" w:rsidRDefault="00F43CB8" w:rsidP="000269D8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269D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p</w:t>
      </w:r>
      <w:r w:rsidR="009D76C8" w:rsidRPr="000269D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odstawą przetwarzania danych osobowych przez Ministra są również:</w:t>
      </w:r>
    </w:p>
    <w:p w14:paraId="5D06CB58" w14:textId="10E2264A" w:rsidR="00935EE4" w:rsidRDefault="009D76C8" w:rsidP="00935EE4">
      <w:pPr>
        <w:pStyle w:val="Akapitzlist"/>
        <w:spacing w:before="120" w:after="120" w:line="240" w:lineRule="auto"/>
        <w:ind w:left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35EE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sym w:font="Symbol" w:char="F0B7"/>
      </w:r>
      <w:r w:rsidR="00187BC3" w:rsidRPr="00935EE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935EE4" w:rsidRPr="00935EE4">
        <w:rPr>
          <w:rFonts w:ascii="Times New Roman" w:hAnsi="Times New Roman" w:cs="Times New Roman"/>
          <w:sz w:val="20"/>
          <w:szCs w:val="20"/>
        </w:rPr>
        <w:t>na podstawie zgody (art. 6, ust. 1, lit. a)</w:t>
      </w:r>
      <w:r w:rsidR="00935EE4">
        <w:rPr>
          <w:rFonts w:ascii="Times New Roman" w:hAnsi="Times New Roman" w:cs="Times New Roman"/>
          <w:sz w:val="20"/>
          <w:szCs w:val="20"/>
        </w:rPr>
        <w:t xml:space="preserve"> - </w:t>
      </w:r>
      <w:r w:rsidR="00935EE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w</w:t>
      </w:r>
      <w:r w:rsidR="00935EE4" w:rsidRPr="00935EE4">
        <w:rPr>
          <w:rFonts w:ascii="Times New Roman" w:hAnsi="Times New Roman" w:cs="Times New Roman"/>
          <w:sz w:val="20"/>
          <w:szCs w:val="20"/>
        </w:rPr>
        <w:t xml:space="preserve"> celu chęci udziału w Konkursie Grantowym „Cyfrowa Gmina – wsparcie dzieci z rodzin pegeerowskim w rozwoju cyfrowym” - „Granty PPGR”, </w:t>
      </w:r>
    </w:p>
    <w:p w14:paraId="2D34854D" w14:textId="39DF7271" w:rsidR="009D76C8" w:rsidRPr="00935EE4" w:rsidRDefault="00935EE4" w:rsidP="00935EE4">
      <w:pPr>
        <w:pStyle w:val="Akapitzlist"/>
        <w:spacing w:before="120" w:after="120" w:line="240" w:lineRule="auto"/>
        <w:ind w:left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35EE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9D76C8" w:rsidRPr="00EF55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konieczność realizacji umowy</w:t>
      </w:r>
      <w:r w:rsidR="009D76C8"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której stroną jest osoba, której dane dotyczą (art. 6 ust. 1 lit. b RODO) - podstawa ta ma zastosowanie m. in.  do danych osobowych osób prowadzących samodzielną działalność gospodarczą, z którymi Minister zawarł umowy w celu realizacji POPC 2014-2020,</w:t>
      </w:r>
    </w:p>
    <w:p w14:paraId="52EAB0C4" w14:textId="57EB1636" w:rsidR="009D76C8" w:rsidRDefault="00187BC3" w:rsidP="000269D8">
      <w:pPr>
        <w:shd w:val="clear" w:color="auto" w:fill="FFFFFF"/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Symbol" w:char="F0B7"/>
      </w: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9D76C8"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wykonywanie </w:t>
      </w:r>
      <w:r w:rsidR="009D76C8" w:rsidRPr="00EF55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zadań realizowanych w interesie publicznym lub w ramach sprawowania władzy publicznej</w:t>
      </w:r>
      <w:r w:rsidR="009D76C8"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powierzonej Ministrowi (art. 6 ust. 1 lit e RODO) - podstawa ta ma zastosowanie m. in. do organizowanych przez Ministra konkursów i akcji promocyjnych dotyczących Programu,</w:t>
      </w:r>
    </w:p>
    <w:p w14:paraId="108C2839" w14:textId="6FD21F2B" w:rsidR="009D76C8" w:rsidRPr="00EF5553" w:rsidRDefault="00187BC3" w:rsidP="000269D8">
      <w:pPr>
        <w:shd w:val="clear" w:color="auto" w:fill="FFFFFF"/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Symbol" w:char="F0B7"/>
      </w: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9D76C8"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uzasadniony interes prawny Ministra Funduszy i Polityki Regionalnej (art. 6 ust. 1 lit f RODO) – podstawa ta ma zastosowanie m.in. do danych osobowych przetwarzanych w związku z realizacją umów w ramach Funduszy Europejskich.</w:t>
      </w:r>
    </w:p>
    <w:p w14:paraId="6BEFBE17" w14:textId="77777777" w:rsidR="009D76C8" w:rsidRPr="00EF5553" w:rsidRDefault="009D76C8" w:rsidP="002D79C4">
      <w:pPr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ramach POPC 2014-2020 </w:t>
      </w:r>
      <w:r w:rsidRPr="00EF55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w</w:t>
      </w: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EF55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działaniu 3.1</w:t>
      </w: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- Działania szkoleniowe na rzecz rozwoju kompetencji cyfrowych przetwarzane są </w:t>
      </w:r>
      <w:r w:rsidRPr="00EF55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dane szczególnej kategorii</w:t>
      </w: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(dane o niepełnosprawności). Podstawą prawną ich przetwarzania </w:t>
      </w:r>
      <w:r w:rsidRPr="00EF55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jest wyraźna zgoda osoby, której dane dotyczą</w:t>
      </w: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EF55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(art. 9 ust. 2 lit a RODO)</w:t>
      </w: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4C908115" w14:textId="38265EEA" w:rsidR="00777527" w:rsidRPr="00EF5553" w:rsidRDefault="005C394F" w:rsidP="002D79C4">
      <w:pPr>
        <w:pStyle w:val="Akapitzlist"/>
        <w:numPr>
          <w:ilvl w:val="0"/>
          <w:numId w:val="1"/>
        </w:numPr>
        <w:shd w:val="clear" w:color="auto" w:fill="FFFFFF"/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5553">
        <w:rPr>
          <w:rFonts w:ascii="Times New Roman" w:hAnsi="Times New Roman" w:cs="Times New Roman"/>
          <w:sz w:val="20"/>
          <w:szCs w:val="20"/>
          <w:lang w:eastAsia="pl-PL" w:bidi="pl-PL"/>
        </w:rPr>
        <w:t>Odbiorcą Państwa danych osobowych mogą być podmioty uprawnione na podstawie przepisów prawa</w:t>
      </w:r>
      <w:r w:rsidR="00777527" w:rsidRPr="00EF5553">
        <w:rPr>
          <w:rFonts w:ascii="Times New Roman" w:hAnsi="Times New Roman" w:cs="Times New Roman"/>
          <w:sz w:val="20"/>
          <w:szCs w:val="20"/>
          <w:lang w:eastAsia="pl-PL" w:bidi="pl-PL"/>
        </w:rPr>
        <w:t>, tj.</w:t>
      </w:r>
      <w:r w:rsidR="00777527" w:rsidRPr="00EF5553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5EB4EE86" w14:textId="77777777" w:rsidR="00777527" w:rsidRPr="00EF5553" w:rsidRDefault="00777527" w:rsidP="002D79C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5553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podmioty, którym Instytucja Zarządzająca POPC 2014-2020 powierzyła wykonywanie zadań związanych z realizacją Programu, w tym w szczególności </w:t>
      </w:r>
      <w:r w:rsidRPr="00EF555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Instytucja Pośrednicząca POPC</w:t>
      </w:r>
      <w:r w:rsidRPr="00EF5553">
        <w:rPr>
          <w:rFonts w:ascii="Times New Roman" w:eastAsia="Times New Roman" w:hAnsi="Times New Roman" w:cs="Times New Roman"/>
          <w:sz w:val="20"/>
          <w:szCs w:val="20"/>
          <w:lang w:eastAsia="pl-PL"/>
        </w:rPr>
        <w:t>, a także </w:t>
      </w:r>
      <w:r w:rsidRPr="00EF555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eksperci, podmioty prowadzące audyty, kontrole, szkolenia i ewaluacje</w:t>
      </w:r>
      <w:r w:rsidRPr="00EF5553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5E2F7A19" w14:textId="77777777" w:rsidR="00777527" w:rsidRPr="00EF5553" w:rsidRDefault="00777527" w:rsidP="002D79C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20" w:after="12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555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instytucje, organy i agencje Unii Europejskiej (UE)</w:t>
      </w:r>
      <w:r w:rsidRPr="00EF5553">
        <w:rPr>
          <w:rFonts w:ascii="Times New Roman" w:eastAsia="Times New Roman" w:hAnsi="Times New Roman" w:cs="Times New Roman"/>
          <w:sz w:val="20"/>
          <w:szCs w:val="20"/>
          <w:lang w:eastAsia="pl-PL"/>
        </w:rPr>
        <w:t>, a także inne podmioty, którym UE powierzyła wykonywanie zadań związanych z wdrażaniem POPC 2014-2020,</w:t>
      </w:r>
    </w:p>
    <w:p w14:paraId="5E6BEEBE" w14:textId="6F259735" w:rsidR="00777527" w:rsidRPr="00EF5553" w:rsidRDefault="00777527" w:rsidP="002D79C4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567"/>
        </w:tabs>
        <w:spacing w:before="120" w:after="120" w:line="240" w:lineRule="auto"/>
        <w:ind w:left="284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5553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podmioty świadczące na rzecz Ministra usługi związane z obsługą i rozwojem systemów teleinformatycznych oraz zapewnieniem łączności, w szczególności </w:t>
      </w:r>
      <w:r w:rsidRPr="00EF555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dostawcy rozwiązań IT i  operatorzy telekomunikacyjni</w:t>
      </w:r>
      <w:r w:rsidRPr="00EF555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AC4812D" w14:textId="77777777" w:rsidR="005C394F" w:rsidRPr="00EF5553" w:rsidRDefault="005C394F" w:rsidP="002D79C4">
      <w:pPr>
        <w:widowControl w:val="0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400" w:hanging="400"/>
        <w:jc w:val="both"/>
        <w:rPr>
          <w:rFonts w:ascii="Times New Roman" w:hAnsi="Times New Roman" w:cs="Times New Roman"/>
          <w:sz w:val="20"/>
          <w:szCs w:val="20"/>
        </w:rPr>
      </w:pPr>
      <w:r w:rsidRPr="00EF5553">
        <w:rPr>
          <w:rFonts w:ascii="Times New Roman" w:hAnsi="Times New Roman" w:cs="Times New Roman"/>
          <w:sz w:val="20"/>
          <w:szCs w:val="20"/>
          <w:lang w:eastAsia="pl-PL" w:bidi="pl-PL"/>
        </w:rPr>
        <w:t>Państwa dane osobowe nie będą przekazywane do państwa trzeciego/organizacji międzynarodowej.</w:t>
      </w:r>
    </w:p>
    <w:p w14:paraId="4F9C5797" w14:textId="77777777" w:rsidR="005C394F" w:rsidRPr="00EF5553" w:rsidRDefault="005C394F" w:rsidP="002D79C4">
      <w:pPr>
        <w:widowControl w:val="0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400" w:hanging="400"/>
        <w:jc w:val="both"/>
        <w:rPr>
          <w:rFonts w:ascii="Times New Roman" w:hAnsi="Times New Roman" w:cs="Times New Roman"/>
          <w:sz w:val="20"/>
          <w:szCs w:val="20"/>
        </w:rPr>
      </w:pPr>
      <w:r w:rsidRPr="00EF5553">
        <w:rPr>
          <w:rFonts w:ascii="Times New Roman" w:hAnsi="Times New Roman" w:cs="Times New Roman"/>
          <w:sz w:val="20"/>
          <w:szCs w:val="20"/>
          <w:lang w:eastAsia="pl-PL" w:bidi="pl-PL"/>
        </w:rPr>
        <w:t>Państwa dane nie będą przetwarzane w sposób zautomatyzowany, w tym nie będą podlegały profilowaniu.</w:t>
      </w:r>
    </w:p>
    <w:p w14:paraId="0FA5E494" w14:textId="6E675A43" w:rsidR="00E02928" w:rsidRPr="00EF5553" w:rsidRDefault="00E02928" w:rsidP="002D79C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120" w:line="240" w:lineRule="auto"/>
        <w:ind w:left="400" w:hanging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F5553">
        <w:rPr>
          <w:rFonts w:ascii="Times New Roman" w:hAnsi="Times New Roman" w:cs="Times New Roman"/>
          <w:sz w:val="20"/>
          <w:szCs w:val="20"/>
          <w:lang w:eastAsia="pl-PL" w:bidi="pl-PL"/>
        </w:rPr>
        <w:t xml:space="preserve">W związku z realizacją </w:t>
      </w: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POPC 2014-2020 przysługują Państwu następujące prawa:</w:t>
      </w:r>
    </w:p>
    <w:p w14:paraId="0DFEA278" w14:textId="77777777" w:rsidR="00E02928" w:rsidRPr="00EF5553" w:rsidRDefault="00E02928" w:rsidP="002D79C4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 </w:t>
      </w:r>
      <w:r w:rsidRPr="00EF55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dostępu do danych osobowych i ich sprostowania.</w:t>
      </w:r>
    </w:p>
    <w:p w14:paraId="4E4B4D8C" w14:textId="77777777" w:rsidR="00E02928" w:rsidRPr="00EF5553" w:rsidRDefault="00E02928" w:rsidP="002D79C4">
      <w:pPr>
        <w:shd w:val="clear" w:color="auto" w:fill="FFFFFF"/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Realizując te prawo, osoba której dane dotyczą może zwrócić się do Ministra z pytaniem m.in. o to czy Minister przetwarza jej dane osobowe, jakie dane osobowe przetwarza i skąd je pozyskał, jaki jest cel przetwarzania i jego podstawa prawna  oraz jak długo dane te będą przetwarzane.</w:t>
      </w:r>
    </w:p>
    <w:p w14:paraId="6A3EC2F3" w14:textId="4FD41157" w:rsidR="00E02928" w:rsidRPr="00EF5553" w:rsidRDefault="00E02928" w:rsidP="0089743C">
      <w:pPr>
        <w:shd w:val="clear" w:color="auto" w:fill="FFFFFF"/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przypadku, gdy przetwarzane dane okażą się nieaktualne, osoba, której dane dotyczą może zwrócić się do Ministra z wnioskiem o ich aktualizację;</w:t>
      </w:r>
    </w:p>
    <w:p w14:paraId="15AA0BF4" w14:textId="77777777" w:rsidR="00E02928" w:rsidRPr="00EF5553" w:rsidRDefault="00E02928" w:rsidP="0089743C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 </w:t>
      </w:r>
      <w:r w:rsidRPr="00EF55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usunięcia lub ograniczenia ich przetwarzania</w:t>
      </w: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– jeżeli spełnione są przesłanki określone w art. 17 i 18 RODO.</w:t>
      </w:r>
    </w:p>
    <w:p w14:paraId="257B19C3" w14:textId="77777777" w:rsidR="00E02928" w:rsidRPr="00EF5553" w:rsidRDefault="00E02928" w:rsidP="0089743C">
      <w:pPr>
        <w:shd w:val="clear" w:color="auto" w:fill="FFFFFF"/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Żądanie usunięcia danych osobowych realizowane jest w szczególności gdy dalsze przetwarzanie danych nie jest już niezbędne do realizacji celu Ministra lub dane osobowe były przetwarzane niezgodnie z prawem. Szczegółowe warunki korzystania z tego prawa określa art. 17 RODO.</w:t>
      </w:r>
    </w:p>
    <w:p w14:paraId="097C4BA1" w14:textId="77777777" w:rsidR="0089743C" w:rsidRDefault="00E02928" w:rsidP="0089743C">
      <w:pPr>
        <w:shd w:val="clear" w:color="auto" w:fill="FFFFFF"/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Ograniczenie przetwarzania danych osobowych powoduje, że Minister może jedynie przechowywać dane osobowe. Minister nie może przekazywać tych danych innym podmiotom, modyfikować ich ani usuwać.</w:t>
      </w:r>
    </w:p>
    <w:p w14:paraId="21AA0122" w14:textId="006E143E" w:rsidR="006F5F06" w:rsidRDefault="00E02928" w:rsidP="0089743C">
      <w:pPr>
        <w:shd w:val="clear" w:color="auto" w:fill="FFFFFF"/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Ograniczanie przetwarzania danych osobowych ma charakter czasowy i trwa do momentu dokonania przez Ministra oceny, czy dane osobowe są prawidłowe, przetwarzane zgodnie z prawem oraz niezbędne do realizacji celu przetwarzania.</w:t>
      </w:r>
    </w:p>
    <w:p w14:paraId="04C9E588" w14:textId="47B79F43" w:rsidR="00E02928" w:rsidRPr="00EF5553" w:rsidRDefault="00E02928" w:rsidP="0089743C">
      <w:pPr>
        <w:shd w:val="clear" w:color="auto" w:fill="FFFFFF"/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Ograniczenie przetwarzania danych osobowych następuje także w przypadku wniesienia sprzeciwu wobec przetwarzania danych – do czasu rozpatrzenia przez Ministra tego sprzeciwu;</w:t>
      </w:r>
    </w:p>
    <w:p w14:paraId="5077528B" w14:textId="77777777" w:rsidR="00E02928" w:rsidRPr="00EF5553" w:rsidRDefault="00E02928" w:rsidP="0089743C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prawo </w:t>
      </w:r>
      <w:r w:rsidRPr="00EF55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wniesienia skargi do Prezesa Urzędu Ochrony Danych Osobowych;</w:t>
      </w:r>
    </w:p>
    <w:p w14:paraId="0CA68AEC" w14:textId="77777777" w:rsidR="00E02928" w:rsidRPr="00EF5553" w:rsidRDefault="00E02928" w:rsidP="0089743C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 do</w:t>
      </w:r>
      <w:r w:rsidRPr="00EF55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 cofnięcia zgody</w:t>
      </w: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w każdym momencie - w przypadku, gdy podstawą przetwarzania danych jest zgoda (art. 9 ust. 2 lit a RODO). Cofnięcie zgody nie spowoduje, że dotychczasowe przetwarzanie danych zostanie uznane za niezgodne z prawem;</w:t>
      </w:r>
    </w:p>
    <w:p w14:paraId="6C2C2CD7" w14:textId="77777777" w:rsidR="00E02928" w:rsidRPr="00EF5553" w:rsidRDefault="00E02928" w:rsidP="0089743C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 </w:t>
      </w:r>
      <w:r w:rsidRPr="00EF55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otrzymania danych osobowych w ustrukturyzowanym powszechnie używanym formacie</w:t>
      </w: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przenoszenia tych danych do innych administratorów lub żądania, o ile jest to technicznie możliwe, przesłania ich przez administratora innemu administratorowi - w przypadku, gdy podstawą przetwarzania danych jest zgoda lub realizacja umowy z osobą, której dane dotyczą (art. 6 ust. 1 lit b RODO);</w:t>
      </w:r>
    </w:p>
    <w:p w14:paraId="75C11B47" w14:textId="77777777" w:rsidR="00E02928" w:rsidRPr="00EF5553" w:rsidRDefault="00E02928" w:rsidP="0089743C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F55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prawo wniesienia sprzeciwu wobec przetwarzania danych osobowych</w:t>
      </w:r>
      <w:r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- w przypadku, 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 wolności osoby, której dane dotyczą, lub podstaw do ustalenia, dochodzenia lub obrony roszczeń. </w:t>
      </w:r>
    </w:p>
    <w:p w14:paraId="056F6D0A" w14:textId="7FAD2FF9" w:rsidR="00323063" w:rsidRPr="00EF5553" w:rsidRDefault="005C394F" w:rsidP="002D79C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F5553">
        <w:rPr>
          <w:rFonts w:ascii="Times New Roman" w:hAnsi="Times New Roman" w:cs="Times New Roman"/>
          <w:sz w:val="20"/>
          <w:szCs w:val="20"/>
          <w:lang w:eastAsia="pl-PL" w:bidi="pl-PL"/>
        </w:rPr>
        <w:t>Dane osobowe będą przechowywane przez okres wynikający z przepisów prawa</w:t>
      </w:r>
      <w:r w:rsidR="00323063" w:rsidRPr="00EF5553">
        <w:rPr>
          <w:rFonts w:ascii="Times New Roman" w:hAnsi="Times New Roman" w:cs="Times New Roman"/>
          <w:sz w:val="20"/>
          <w:szCs w:val="20"/>
          <w:lang w:eastAsia="pl-PL" w:bidi="pl-PL"/>
        </w:rPr>
        <w:t xml:space="preserve">, tj. </w:t>
      </w:r>
      <w:r w:rsidR="00323063"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przez okres wskazany w art. 140 ust. 1 rozporządzenia Parlamentu Europejskiego i Rady (UE) nr 1303/2013 z dnia 17 grudnia 2013 r. oraz jednocześnie </w:t>
      </w:r>
      <w:r w:rsidR="00323063" w:rsidRPr="00EF555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przez czas nie krótszy niż 10 lat od dnia przyznania ostatniej pomocy w ramach POPC 2014-2020</w:t>
      </w:r>
      <w:r w:rsidR="00323063"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- z równoczesnym uwzględnieniem przepisów ustawy z dnia 14 lipca 1983 r. o narodowym zasobie archiwalnym </w:t>
      </w:r>
      <w:r w:rsidR="00471B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</w:t>
      </w:r>
      <w:r w:rsidR="00323063" w:rsidRPr="00EF555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 archiwach. W niektórych przypadkach, np. prowadzenia kontroli u Ministra przez organy Unii Europejskiej, okres ten może zostać wydłużony.</w:t>
      </w:r>
    </w:p>
    <w:p w14:paraId="5F994571" w14:textId="375736FB" w:rsidR="005C394F" w:rsidRPr="00EF5553" w:rsidRDefault="006E7712" w:rsidP="002D79C4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pl-PL" w:bidi="pl-PL"/>
        </w:rPr>
        <w:t xml:space="preserve"> </w:t>
      </w:r>
      <w:r w:rsidR="005C394F" w:rsidRPr="00EF5553">
        <w:rPr>
          <w:rFonts w:ascii="Times New Roman" w:hAnsi="Times New Roman" w:cs="Times New Roman"/>
          <w:sz w:val="20"/>
          <w:szCs w:val="20"/>
          <w:lang w:eastAsia="pl-PL" w:bidi="pl-PL"/>
        </w:rPr>
        <w:t>Mają Państwo prawo do wniesienia skargi do organu nadzorczego, którym jest Prezes Urzędu Ochrony Danych Osobowych mający swoją siedzibę w Warszawie (00-193), przy ul. Stawki 2.</w:t>
      </w:r>
    </w:p>
    <w:p w14:paraId="262D8707" w14:textId="3268DE60" w:rsidR="005C394F" w:rsidRPr="00EF5553" w:rsidRDefault="005C394F" w:rsidP="002D79C4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C27E1D0" w14:textId="210ED9B5" w:rsidR="005C394F" w:rsidRPr="00323063" w:rsidRDefault="005C394F" w:rsidP="00124971">
      <w:pPr>
        <w:jc w:val="both"/>
        <w:rPr>
          <w:rFonts w:ascii="Times New Roman" w:hAnsi="Times New Roman" w:cs="Times New Roman"/>
          <w:color w:val="FF0000"/>
        </w:rPr>
      </w:pPr>
    </w:p>
    <w:p w14:paraId="707EC273" w14:textId="77777777" w:rsidR="005C394F" w:rsidRPr="00323063" w:rsidRDefault="005C394F" w:rsidP="005C394F">
      <w:pPr>
        <w:spacing w:line="276" w:lineRule="auto"/>
        <w:ind w:left="3600"/>
        <w:jc w:val="right"/>
        <w:rPr>
          <w:rFonts w:ascii="Arial" w:eastAsia="Arial" w:hAnsi="Arial"/>
          <w:color w:val="FF0000"/>
        </w:rPr>
      </w:pPr>
    </w:p>
    <w:p w14:paraId="49F6B9F3" w14:textId="43F77347" w:rsidR="005C394F" w:rsidRPr="00777527" w:rsidRDefault="00124971" w:rsidP="006E7712">
      <w:pPr>
        <w:spacing w:after="0" w:line="240" w:lineRule="auto"/>
        <w:ind w:left="36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77527">
        <w:rPr>
          <w:rFonts w:ascii="Times New Roman" w:eastAsia="Arial" w:hAnsi="Times New Roman" w:cs="Times New Roman"/>
          <w:sz w:val="24"/>
          <w:szCs w:val="24"/>
          <w:vertAlign w:val="superscript"/>
        </w:rPr>
        <w:t xml:space="preserve">       </w:t>
      </w:r>
      <w:r w:rsidR="005C394F" w:rsidRPr="00777527">
        <w:rPr>
          <w:rFonts w:ascii="Times New Roman" w:eastAsia="Arial" w:hAnsi="Times New Roman" w:cs="Times New Roman"/>
          <w:sz w:val="24"/>
          <w:szCs w:val="24"/>
          <w:vertAlign w:val="superscript"/>
        </w:rPr>
        <w:t>……………………….………………….……………</w:t>
      </w:r>
    </w:p>
    <w:p w14:paraId="0EBCAA28" w14:textId="78193316" w:rsidR="005C394F" w:rsidRPr="00777527" w:rsidRDefault="00124971" w:rsidP="006E7712">
      <w:pPr>
        <w:spacing w:after="0" w:line="240" w:lineRule="auto"/>
        <w:ind w:left="36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77527">
        <w:rPr>
          <w:rFonts w:ascii="Times New Roman" w:eastAsia="Arial" w:hAnsi="Times New Roman" w:cs="Times New Roman"/>
          <w:sz w:val="24"/>
          <w:szCs w:val="24"/>
          <w:vertAlign w:val="superscript"/>
        </w:rPr>
        <w:t xml:space="preserve">      (d</w:t>
      </w:r>
      <w:r w:rsidR="005C394F" w:rsidRPr="00777527">
        <w:rPr>
          <w:rFonts w:ascii="Times New Roman" w:eastAsia="Arial" w:hAnsi="Times New Roman" w:cs="Times New Roman"/>
          <w:sz w:val="24"/>
          <w:szCs w:val="24"/>
          <w:vertAlign w:val="superscript"/>
        </w:rPr>
        <w:t>ata, miejsce i</w:t>
      </w:r>
      <w:r w:rsidRPr="00777527">
        <w:rPr>
          <w:rFonts w:ascii="Times New Roman" w:eastAsia="Arial" w:hAnsi="Times New Roman" w:cs="Times New Roman"/>
          <w:sz w:val="24"/>
          <w:szCs w:val="24"/>
          <w:vertAlign w:val="superscript"/>
        </w:rPr>
        <w:t xml:space="preserve"> czytelny</w:t>
      </w:r>
      <w:r w:rsidR="005C394F" w:rsidRPr="00777527">
        <w:rPr>
          <w:rFonts w:ascii="Times New Roman" w:eastAsia="Arial" w:hAnsi="Times New Roman" w:cs="Times New Roman"/>
          <w:sz w:val="24"/>
          <w:szCs w:val="24"/>
          <w:vertAlign w:val="superscript"/>
        </w:rPr>
        <w:t xml:space="preserve"> podpis</w:t>
      </w:r>
      <w:r w:rsidRPr="00777527">
        <w:rPr>
          <w:rFonts w:ascii="Times New Roman" w:eastAsia="Arial" w:hAnsi="Times New Roman" w:cs="Times New Roman"/>
          <w:sz w:val="24"/>
          <w:szCs w:val="24"/>
          <w:vertAlign w:val="superscript"/>
        </w:rPr>
        <w:t>)</w:t>
      </w:r>
    </w:p>
    <w:p w14:paraId="51C2B305" w14:textId="77777777" w:rsidR="005C394F" w:rsidRPr="00323063" w:rsidRDefault="005C394F">
      <w:pPr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</w:p>
    <w:sectPr w:rsidR="005C394F" w:rsidRPr="00323063" w:rsidSect="000269D8">
      <w:headerReference w:type="default" r:id="rId9"/>
      <w:footerReference w:type="default" r:id="rId10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94150" w14:textId="77777777" w:rsidR="0065092B" w:rsidRDefault="0065092B" w:rsidP="00343D7F">
      <w:pPr>
        <w:spacing w:after="0" w:line="240" w:lineRule="auto"/>
      </w:pPr>
      <w:r>
        <w:separator/>
      </w:r>
    </w:p>
  </w:endnote>
  <w:endnote w:type="continuationSeparator" w:id="0">
    <w:p w14:paraId="4C81B816" w14:textId="77777777" w:rsidR="0065092B" w:rsidRDefault="0065092B" w:rsidP="0034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79880448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7C7295" w14:textId="72A5F2E3" w:rsidR="00343D7F" w:rsidRPr="00343D7F" w:rsidRDefault="00343D7F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D7F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343D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343D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343D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C60CF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3</w:t>
            </w:r>
            <w:r w:rsidRPr="00343D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343D7F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343D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343D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343D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C60CF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3</w:t>
            </w:r>
            <w:r w:rsidRPr="00343D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394C0D5" w14:textId="77777777" w:rsidR="00343D7F" w:rsidRDefault="00343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7A250" w14:textId="77777777" w:rsidR="0065092B" w:rsidRDefault="0065092B" w:rsidP="00343D7F">
      <w:pPr>
        <w:spacing w:after="0" w:line="240" w:lineRule="auto"/>
      </w:pPr>
      <w:r>
        <w:separator/>
      </w:r>
    </w:p>
  </w:footnote>
  <w:footnote w:type="continuationSeparator" w:id="0">
    <w:p w14:paraId="3E5F10E7" w14:textId="77777777" w:rsidR="0065092B" w:rsidRDefault="0065092B" w:rsidP="00343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3DC0" w14:textId="4FBB0DE1" w:rsidR="007B71A0" w:rsidRDefault="00DD1E28" w:rsidP="00DD1E28">
    <w:pPr>
      <w:pStyle w:val="Nagwek"/>
      <w:jc w:val="center"/>
    </w:pPr>
    <w:r>
      <w:rPr>
        <w:noProof/>
      </w:rPr>
      <w:drawing>
        <wp:inline distT="0" distB="0" distL="0" distR="0" wp14:anchorId="5A968DFC" wp14:editId="5CD1F45B">
          <wp:extent cx="1163880" cy="660960"/>
          <wp:effectExtent l="0" t="0" r="0" b="5790"/>
          <wp:docPr id="1" name="Obraz3" descr="Znak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3880" cy="660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F93A8C" wp14:editId="6F47EC8A">
          <wp:extent cx="1913399" cy="638280"/>
          <wp:effectExtent l="0" t="0" r="0" b="9420"/>
          <wp:docPr id="2" name="Obraz4" descr="Barwy Rzeczypospolitej Pol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3399" cy="6382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28F52E4" wp14:editId="2AB07D13">
          <wp:extent cx="2333625" cy="733425"/>
          <wp:effectExtent l="0" t="0" r="9525" b="9525"/>
          <wp:docPr id="3" name="Obraz5" descr="Unia Europejska Europejski Fundusz Rozwoju Regional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4156" cy="7335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0D9"/>
    <w:multiLevelType w:val="multilevel"/>
    <w:tmpl w:val="0EB0C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17FBF"/>
    <w:multiLevelType w:val="hybridMultilevel"/>
    <w:tmpl w:val="ADC84EF4"/>
    <w:lvl w:ilvl="0" w:tplc="04150011">
      <w:start w:val="1"/>
      <w:numFmt w:val="decimal"/>
      <w:lvlText w:val="%1)"/>
      <w:lvlJc w:val="left"/>
      <w:pPr>
        <w:ind w:left="9792" w:hanging="360"/>
      </w:pPr>
    </w:lvl>
    <w:lvl w:ilvl="1" w:tplc="4C9C5C40">
      <w:start w:val="7"/>
      <w:numFmt w:val="bullet"/>
      <w:lvlText w:val="•"/>
      <w:lvlJc w:val="left"/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1232" w:hanging="180"/>
      </w:pPr>
    </w:lvl>
    <w:lvl w:ilvl="3" w:tplc="0415000F" w:tentative="1">
      <w:start w:val="1"/>
      <w:numFmt w:val="decimal"/>
      <w:lvlText w:val="%4."/>
      <w:lvlJc w:val="left"/>
      <w:pPr>
        <w:ind w:left="11952" w:hanging="360"/>
      </w:pPr>
    </w:lvl>
    <w:lvl w:ilvl="4" w:tplc="04150019" w:tentative="1">
      <w:start w:val="1"/>
      <w:numFmt w:val="lowerLetter"/>
      <w:lvlText w:val="%5."/>
      <w:lvlJc w:val="left"/>
      <w:pPr>
        <w:ind w:left="12672" w:hanging="360"/>
      </w:pPr>
    </w:lvl>
    <w:lvl w:ilvl="5" w:tplc="0415001B" w:tentative="1">
      <w:start w:val="1"/>
      <w:numFmt w:val="lowerRoman"/>
      <w:lvlText w:val="%6."/>
      <w:lvlJc w:val="right"/>
      <w:pPr>
        <w:ind w:left="13392" w:hanging="180"/>
      </w:pPr>
    </w:lvl>
    <w:lvl w:ilvl="6" w:tplc="0415000F" w:tentative="1">
      <w:start w:val="1"/>
      <w:numFmt w:val="decimal"/>
      <w:lvlText w:val="%7."/>
      <w:lvlJc w:val="left"/>
      <w:pPr>
        <w:ind w:left="14112" w:hanging="360"/>
      </w:pPr>
    </w:lvl>
    <w:lvl w:ilvl="7" w:tplc="04150019" w:tentative="1">
      <w:start w:val="1"/>
      <w:numFmt w:val="lowerLetter"/>
      <w:lvlText w:val="%8."/>
      <w:lvlJc w:val="left"/>
      <w:pPr>
        <w:ind w:left="14832" w:hanging="360"/>
      </w:pPr>
    </w:lvl>
    <w:lvl w:ilvl="8" w:tplc="0415001B" w:tentative="1">
      <w:start w:val="1"/>
      <w:numFmt w:val="lowerRoman"/>
      <w:lvlText w:val="%9."/>
      <w:lvlJc w:val="right"/>
      <w:pPr>
        <w:ind w:left="15552" w:hanging="180"/>
      </w:pPr>
    </w:lvl>
  </w:abstractNum>
  <w:abstractNum w:abstractNumId="2" w15:restartNumberingAfterBreak="0">
    <w:nsid w:val="08A54B55"/>
    <w:multiLevelType w:val="multilevel"/>
    <w:tmpl w:val="5C1C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B545E"/>
    <w:multiLevelType w:val="hybridMultilevel"/>
    <w:tmpl w:val="56EAE0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F3C23"/>
    <w:multiLevelType w:val="multilevel"/>
    <w:tmpl w:val="7856E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4B5ADA"/>
    <w:multiLevelType w:val="multilevel"/>
    <w:tmpl w:val="72DA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29167B"/>
    <w:multiLevelType w:val="multilevel"/>
    <w:tmpl w:val="769242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C1D9D"/>
    <w:multiLevelType w:val="hybridMultilevel"/>
    <w:tmpl w:val="8A7897EC"/>
    <w:lvl w:ilvl="0" w:tplc="11F669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5AD084A"/>
    <w:multiLevelType w:val="multilevel"/>
    <w:tmpl w:val="479C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67726C"/>
    <w:multiLevelType w:val="hybridMultilevel"/>
    <w:tmpl w:val="C4E62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109DD"/>
    <w:multiLevelType w:val="multilevel"/>
    <w:tmpl w:val="331C1D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3055384">
    <w:abstractNumId w:val="4"/>
  </w:num>
  <w:num w:numId="2" w16cid:durableId="1964116951">
    <w:abstractNumId w:val="1"/>
  </w:num>
  <w:num w:numId="3" w16cid:durableId="485248234">
    <w:abstractNumId w:val="6"/>
  </w:num>
  <w:num w:numId="4" w16cid:durableId="1685669162">
    <w:abstractNumId w:val="5"/>
  </w:num>
  <w:num w:numId="5" w16cid:durableId="259991656">
    <w:abstractNumId w:val="3"/>
  </w:num>
  <w:num w:numId="6" w16cid:durableId="518740933">
    <w:abstractNumId w:val="7"/>
  </w:num>
  <w:num w:numId="7" w16cid:durableId="262762176">
    <w:abstractNumId w:val="0"/>
  </w:num>
  <w:num w:numId="8" w16cid:durableId="1458837004">
    <w:abstractNumId w:val="10"/>
  </w:num>
  <w:num w:numId="9" w16cid:durableId="152069860">
    <w:abstractNumId w:val="2"/>
  </w:num>
  <w:num w:numId="10" w16cid:durableId="360667570">
    <w:abstractNumId w:val="8"/>
  </w:num>
  <w:num w:numId="11" w16cid:durableId="15338844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4F"/>
    <w:rsid w:val="000269D8"/>
    <w:rsid w:val="00032467"/>
    <w:rsid w:val="000548E7"/>
    <w:rsid w:val="000F20C2"/>
    <w:rsid w:val="000F65E9"/>
    <w:rsid w:val="00124971"/>
    <w:rsid w:val="00155396"/>
    <w:rsid w:val="00164736"/>
    <w:rsid w:val="00184D8B"/>
    <w:rsid w:val="00187BC3"/>
    <w:rsid w:val="001A2C94"/>
    <w:rsid w:val="001B3110"/>
    <w:rsid w:val="0022418C"/>
    <w:rsid w:val="0027008D"/>
    <w:rsid w:val="002D79C4"/>
    <w:rsid w:val="00323063"/>
    <w:rsid w:val="00343D7F"/>
    <w:rsid w:val="00367082"/>
    <w:rsid w:val="00391952"/>
    <w:rsid w:val="00412D2F"/>
    <w:rsid w:val="00471B43"/>
    <w:rsid w:val="004A7BF8"/>
    <w:rsid w:val="005C394F"/>
    <w:rsid w:val="006070FA"/>
    <w:rsid w:val="0062409D"/>
    <w:rsid w:val="0065092B"/>
    <w:rsid w:val="00655352"/>
    <w:rsid w:val="006E7712"/>
    <w:rsid w:val="006F5F06"/>
    <w:rsid w:val="00771525"/>
    <w:rsid w:val="00777527"/>
    <w:rsid w:val="007B71A0"/>
    <w:rsid w:val="007C3BE1"/>
    <w:rsid w:val="0089743C"/>
    <w:rsid w:val="00935EE4"/>
    <w:rsid w:val="00947C93"/>
    <w:rsid w:val="00954324"/>
    <w:rsid w:val="00993D1C"/>
    <w:rsid w:val="009D76C8"/>
    <w:rsid w:val="00AD38FE"/>
    <w:rsid w:val="00AD4DC8"/>
    <w:rsid w:val="00AE0363"/>
    <w:rsid w:val="00AE03FC"/>
    <w:rsid w:val="00BE57AA"/>
    <w:rsid w:val="00C52B87"/>
    <w:rsid w:val="00C60CFE"/>
    <w:rsid w:val="00C80FCA"/>
    <w:rsid w:val="00C84523"/>
    <w:rsid w:val="00C9772B"/>
    <w:rsid w:val="00D5127A"/>
    <w:rsid w:val="00D90C55"/>
    <w:rsid w:val="00DD1E28"/>
    <w:rsid w:val="00E02928"/>
    <w:rsid w:val="00E07167"/>
    <w:rsid w:val="00E67366"/>
    <w:rsid w:val="00E74B19"/>
    <w:rsid w:val="00E90DDD"/>
    <w:rsid w:val="00EA2C09"/>
    <w:rsid w:val="00EF5553"/>
    <w:rsid w:val="00F43CB8"/>
    <w:rsid w:val="00F9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1F3A"/>
  <w15:docId w15:val="{E1DBE07B-2AD4-49C1-A765-848085BD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C394F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sid w:val="005C394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Italic">
    <w:name w:val="Body text (2) + Italic"/>
    <w:basedOn w:val="Domylnaczcionkaakapitu"/>
    <w:rsid w:val="005C39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">
    <w:name w:val="Body text (2)"/>
    <w:basedOn w:val="Domylnaczcionkaakapitu"/>
    <w:rsid w:val="005C3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5C394F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5C39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C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4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D7F"/>
  </w:style>
  <w:style w:type="paragraph" w:styleId="Stopka">
    <w:name w:val="footer"/>
    <w:basedOn w:val="Normalny"/>
    <w:link w:val="StopkaZnak"/>
    <w:uiPriority w:val="99"/>
    <w:unhideWhenUsed/>
    <w:rsid w:val="0034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D7F"/>
  </w:style>
  <w:style w:type="character" w:styleId="Odwoaniedokomentarza">
    <w:name w:val="annotation reference"/>
    <w:basedOn w:val="Domylnaczcionkaakapitu"/>
    <w:uiPriority w:val="99"/>
    <w:semiHidden/>
    <w:unhideWhenUsed/>
    <w:rsid w:val="002241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1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1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1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1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43D78-B169-49A4-A9ED-D20FA00F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1440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a.fichtel</dc:creator>
  <cp:lastModifiedBy>a.fichtel</cp:lastModifiedBy>
  <cp:revision>4</cp:revision>
  <cp:lastPrinted>2022-09-16T07:16:00Z</cp:lastPrinted>
  <dcterms:created xsi:type="dcterms:W3CDTF">2022-08-24T11:19:00Z</dcterms:created>
  <dcterms:modified xsi:type="dcterms:W3CDTF">2022-09-16T07:34:00Z</dcterms:modified>
</cp:coreProperties>
</file>